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Country of Residence: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Affiliation(s):</w:t>
      </w:r>
    </w:p>
    <w:p w:rsidR="00000000" w:rsidDel="00000000" w:rsidP="00000000" w:rsidRDefault="00000000" w:rsidRPr="00000000" w14:paraId="00000004">
      <w:pPr>
        <w:spacing w:after="0" w:lineRule="auto"/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Have you been nominated by RINGO to a WIM ExCom meeting in the past? If so, which one(s)?</w:t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List WIM ExCom meetings that you have watched online:</w:t>
      </w:r>
    </w:p>
    <w:p w:rsidR="00000000" w:rsidDel="00000000" w:rsidP="00000000" w:rsidRDefault="00000000" w:rsidRPr="00000000" w14:paraId="00000008">
      <w:pPr>
        <w:spacing w:after="0" w:lineRule="auto"/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Briefly describe any research or other work you have done or are planning to do relating to the mission of the WIM ExCom. (Please do not attach your CV.):</w:t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Briefly describe your reasons for wanting to attend WIM ExCom16:</w:t>
      </w:r>
    </w:p>
    <w:p w:rsidR="00000000" w:rsidDel="00000000" w:rsidP="00000000" w:rsidRDefault="00000000" w:rsidRPr="00000000" w14:paraId="0000000E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Indicate other constituencies, if any, that you have approached about attending WIM ExCom16:</w:t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If you are selected, are you willing to work with other RINGOs attending WIM ExCom16 to prepare a brief report for the RINGO constituency?</w:t>
      </w:r>
    </w:p>
    <w:p w:rsidR="00000000" w:rsidDel="00000000" w:rsidP="00000000" w:rsidRDefault="00000000" w:rsidRPr="00000000" w14:paraId="00000013">
      <w:pPr>
        <w:spacing w:after="0" w:lineRule="auto"/>
        <w:ind w:left="7200" w:hanging="648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14">
      <w:pPr>
        <w:spacing w:after="0" w:lineRule="auto"/>
        <w:ind w:left="648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0" w:hanging="6480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pos="4680"/>
        <w:tab w:val="right" w:pos="9360"/>
      </w:tabs>
      <w:spacing w:after="0" w:lineRule="auto"/>
      <w:rPr>
        <w:rFonts w:ascii="Garamond" w:cs="Garamond" w:eastAsia="Garamond" w:hAnsi="Garamond"/>
        <w:b w:val="1"/>
      </w:rPr>
    </w:pPr>
    <w:r w:rsidDel="00000000" w:rsidR="00000000" w:rsidRPr="00000000">
      <w:rPr>
        <w:rFonts w:ascii="Garamond" w:cs="Garamond" w:eastAsia="Garamond" w:hAnsi="Garamond"/>
        <w:b w:val="1"/>
        <w:rtl w:val="0"/>
      </w:rPr>
      <w:t xml:space="preserve">Application for RINGO nomination to 16</w:t>
    </w:r>
    <w:r w:rsidDel="00000000" w:rsidR="00000000" w:rsidRPr="00000000">
      <w:rPr>
        <w:rFonts w:ascii="Garamond" w:cs="Garamond" w:eastAsia="Garamond" w:hAnsi="Garamond"/>
        <w:b w:val="1"/>
        <w:vertAlign w:val="superscript"/>
        <w:rtl w:val="0"/>
      </w:rPr>
      <w:t xml:space="preserve">th</w:t>
    </w:r>
    <w:r w:rsidDel="00000000" w:rsidR="00000000" w:rsidRPr="00000000">
      <w:rPr>
        <w:rFonts w:ascii="Garamond" w:cs="Garamond" w:eastAsia="Garamond" w:hAnsi="Garamond"/>
        <w:b w:val="1"/>
        <w:rtl w:val="0"/>
      </w:rPr>
      <w:t xml:space="preserve"> Meeting of the  Executive Committee of the Warsaw International Mechanism for Loss and Damage (WIM ExCom16)</w:t>
    </w:r>
  </w:p>
  <w:p w:rsidR="00000000" w:rsidDel="00000000" w:rsidP="00000000" w:rsidRDefault="00000000" w:rsidRPr="00000000" w14:paraId="00000017">
    <w:pPr>
      <w:tabs>
        <w:tab w:val="center" w:pos="4680"/>
        <w:tab w:val="right" w:pos="9360"/>
      </w:tabs>
      <w:spacing w:after="0" w:lineRule="auto"/>
      <w:rPr>
        <w:rFonts w:ascii="Garamond" w:cs="Garamond" w:eastAsia="Garamond" w:hAnsi="Garamond"/>
        <w:b w:val="1"/>
      </w:rPr>
    </w:pPr>
    <w:r w:rsidDel="00000000" w:rsidR="00000000" w:rsidRPr="00000000">
      <w:rPr>
        <w:rFonts w:ascii="Garamond" w:cs="Garamond" w:eastAsia="Garamond" w:hAnsi="Garamond"/>
        <w:b w:val="1"/>
        <w:rtl w:val="0"/>
      </w:rPr>
      <w:t xml:space="preserve">6-8 July , 2022 </w:t>
    </w:r>
  </w:p>
  <w:p w:rsidR="00000000" w:rsidDel="00000000" w:rsidP="00000000" w:rsidRDefault="00000000" w:rsidRPr="00000000" w14:paraId="00000018">
    <w:pPr>
      <w:tabs>
        <w:tab w:val="center" w:pos="4680"/>
        <w:tab w:val="right" w:pos="9360"/>
      </w:tabs>
      <w:spacing w:after="0" w:lineRule="auto"/>
      <w:rPr>
        <w:rFonts w:ascii="Garamond" w:cs="Garamond" w:eastAsia="Garamond" w:hAnsi="Garamond"/>
        <w:b w:val="1"/>
      </w:rPr>
    </w:pPr>
    <w:r w:rsidDel="00000000" w:rsidR="00000000" w:rsidRPr="00000000">
      <w:rPr>
        <w:rFonts w:ascii="Garamond" w:cs="Garamond" w:eastAsia="Garamond" w:hAnsi="Garamond"/>
        <w:b w:val="1"/>
        <w:rtl w:val="0"/>
      </w:rPr>
      <w:t xml:space="preserve">In-Person, Bonn, Germany + virtual</w:t>
    </w:r>
  </w:p>
  <w:p w:rsidR="00000000" w:rsidDel="00000000" w:rsidP="00000000" w:rsidRDefault="00000000" w:rsidRPr="00000000" w14:paraId="00000019">
    <w:pPr>
      <w:tabs>
        <w:tab w:val="center" w:pos="4680"/>
        <w:tab w:val="right" w:pos="9360"/>
      </w:tabs>
      <w:spacing w:after="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L82ZxpQWP8S1Y5zB8doeOzK6fg==">AMUW2mVHJMPBWSki/tGDIqiAzhAQDq/bQuwBrmdLLMTMyd7gh8WS8hzkdU+QigCdxyUjG6Ay+F9v1k5HKf5M72NNUMn/Syj2JONvv8yIfMWM+BPPBpLRJZv5LTdN+9jKYDsojvzebq2M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